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B9" w:rsidRDefault="00AB521E" w:rsidP="002F0642">
      <w:pPr>
        <w:tabs>
          <w:tab w:val="left" w:pos="205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Statutory Grounds</w:t>
      </w:r>
    </w:p>
    <w:p w:rsidR="00094F30" w:rsidRPr="00094F30" w:rsidRDefault="00094F30" w:rsidP="00094F30">
      <w:pPr>
        <w:tabs>
          <w:tab w:val="left" w:pos="2055"/>
        </w:tabs>
        <w:rPr>
          <w:rFonts w:ascii="Arial" w:hAnsi="Arial" w:cs="Arial"/>
        </w:rPr>
      </w:pPr>
    </w:p>
    <w:p w:rsidR="002F0642" w:rsidRPr="00094F30" w:rsidRDefault="00094F30" w:rsidP="00094F30">
      <w:pPr>
        <w:tabs>
          <w:tab w:val="left" w:pos="20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Grounds of deportability</w:t>
      </w:r>
    </w:p>
    <w:p w:rsidR="002F0642" w:rsidRDefault="00046730" w:rsidP="00046730">
      <w:pPr>
        <w:pStyle w:val="ListParagraph"/>
        <w:numPr>
          <w:ilvl w:val="0"/>
          <w:numId w:val="12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 w:rsidRPr="00046730">
        <w:rPr>
          <w:rFonts w:ascii="Arial" w:hAnsi="Arial" w:cs="Arial"/>
          <w:sz w:val="24"/>
          <w:szCs w:val="24"/>
        </w:rPr>
        <w:t>Controlled subst</w:t>
      </w:r>
      <w:r>
        <w:rPr>
          <w:rFonts w:ascii="Arial" w:hAnsi="Arial" w:cs="Arial"/>
          <w:sz w:val="24"/>
          <w:szCs w:val="24"/>
        </w:rPr>
        <w:t>ance violations</w:t>
      </w:r>
      <w:r w:rsidR="008A363F">
        <w:rPr>
          <w:rFonts w:ascii="Arial" w:hAnsi="Arial" w:cs="Arial"/>
          <w:sz w:val="24"/>
          <w:szCs w:val="24"/>
        </w:rPr>
        <w:t>, except for violations involving the possession for one’s own use of 30 grams or less of marijuana</w:t>
      </w:r>
    </w:p>
    <w:p w:rsidR="00046730" w:rsidRDefault="00B472AC" w:rsidP="00B472AC">
      <w:pPr>
        <w:pStyle w:val="ListParagraph"/>
        <w:numPr>
          <w:ilvl w:val="0"/>
          <w:numId w:val="12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 abuse or addiction</w:t>
      </w:r>
    </w:p>
    <w:p w:rsidR="00056B3D" w:rsidRDefault="00B472AC" w:rsidP="006F791F">
      <w:pPr>
        <w:pStyle w:val="ListParagraph"/>
        <w:numPr>
          <w:ilvl w:val="0"/>
          <w:numId w:val="12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 w:rsidRPr="00056B3D">
        <w:rPr>
          <w:rFonts w:ascii="Arial" w:hAnsi="Arial" w:cs="Arial"/>
          <w:sz w:val="24"/>
          <w:szCs w:val="24"/>
        </w:rPr>
        <w:t xml:space="preserve">Firearms </w:t>
      </w:r>
      <w:r w:rsidR="00056B3D">
        <w:rPr>
          <w:rFonts w:ascii="Arial" w:hAnsi="Arial" w:cs="Arial"/>
          <w:sz w:val="24"/>
          <w:szCs w:val="24"/>
        </w:rPr>
        <w:t>offenses</w:t>
      </w:r>
    </w:p>
    <w:p w:rsidR="00B472AC" w:rsidRPr="00056B3D" w:rsidRDefault="00B472AC" w:rsidP="006F791F">
      <w:pPr>
        <w:pStyle w:val="ListParagraph"/>
        <w:numPr>
          <w:ilvl w:val="0"/>
          <w:numId w:val="12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 w:rsidRPr="00056B3D">
        <w:rPr>
          <w:rFonts w:ascii="Arial" w:hAnsi="Arial" w:cs="Arial"/>
          <w:sz w:val="24"/>
          <w:szCs w:val="24"/>
        </w:rPr>
        <w:t>Crimes of domestic violence</w:t>
      </w:r>
    </w:p>
    <w:p w:rsidR="00B472AC" w:rsidRDefault="00B472AC" w:rsidP="00B472AC">
      <w:pPr>
        <w:pStyle w:val="ListParagraph"/>
        <w:numPr>
          <w:ilvl w:val="1"/>
          <w:numId w:val="12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Domestic violence</w:t>
      </w:r>
    </w:p>
    <w:p w:rsidR="00B472AC" w:rsidRDefault="00B472AC" w:rsidP="00B472AC">
      <w:pPr>
        <w:pStyle w:val="ListParagraph"/>
        <w:numPr>
          <w:ilvl w:val="1"/>
          <w:numId w:val="12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Stalking</w:t>
      </w:r>
    </w:p>
    <w:p w:rsidR="00B472AC" w:rsidRDefault="00B472AC" w:rsidP="00B472AC">
      <w:pPr>
        <w:pStyle w:val="ListParagraph"/>
        <w:numPr>
          <w:ilvl w:val="1"/>
          <w:numId w:val="12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Violating a protection order</w:t>
      </w:r>
    </w:p>
    <w:p w:rsidR="00056B3D" w:rsidRDefault="00056B3D" w:rsidP="00B472AC">
      <w:pPr>
        <w:pStyle w:val="ListParagraph"/>
        <w:numPr>
          <w:ilvl w:val="1"/>
          <w:numId w:val="12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Crimes against children</w:t>
      </w:r>
    </w:p>
    <w:p w:rsidR="00056B3D" w:rsidRDefault="00056B3D" w:rsidP="00056B3D">
      <w:pPr>
        <w:pStyle w:val="ListParagraph"/>
        <w:numPr>
          <w:ilvl w:val="0"/>
          <w:numId w:val="12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Trafficking</w:t>
      </w:r>
    </w:p>
    <w:p w:rsidR="00B472AC" w:rsidRDefault="00B472AC" w:rsidP="00B472AC">
      <w:pPr>
        <w:pStyle w:val="ListParagraph"/>
        <w:numPr>
          <w:ilvl w:val="0"/>
          <w:numId w:val="12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crimes</w:t>
      </w:r>
    </w:p>
    <w:p w:rsidR="00B472AC" w:rsidRDefault="00B472AC" w:rsidP="00B472AC">
      <w:pPr>
        <w:pStyle w:val="ListParagraph"/>
        <w:numPr>
          <w:ilvl w:val="1"/>
          <w:numId w:val="12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Espionage</w:t>
      </w:r>
    </w:p>
    <w:p w:rsidR="00B472AC" w:rsidRDefault="00B472AC" w:rsidP="00B472AC">
      <w:pPr>
        <w:pStyle w:val="ListParagraph"/>
        <w:numPr>
          <w:ilvl w:val="1"/>
          <w:numId w:val="12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Sabotage</w:t>
      </w:r>
    </w:p>
    <w:p w:rsidR="00B472AC" w:rsidRDefault="00B472AC" w:rsidP="00B472AC">
      <w:pPr>
        <w:pStyle w:val="ListParagraph"/>
        <w:numPr>
          <w:ilvl w:val="1"/>
          <w:numId w:val="12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Treason</w:t>
      </w:r>
    </w:p>
    <w:p w:rsidR="003227B0" w:rsidRDefault="00B472AC" w:rsidP="003227B0">
      <w:pPr>
        <w:pStyle w:val="ListParagraph"/>
        <w:numPr>
          <w:ilvl w:val="1"/>
          <w:numId w:val="12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Threatening the President</w:t>
      </w:r>
    </w:p>
    <w:p w:rsidR="003227B0" w:rsidRDefault="003227B0" w:rsidP="003227B0">
      <w:pPr>
        <w:tabs>
          <w:tab w:val="left" w:pos="2055"/>
        </w:tabs>
        <w:rPr>
          <w:rFonts w:ascii="Arial" w:hAnsi="Arial" w:cs="Arial"/>
        </w:rPr>
      </w:pPr>
      <w:r>
        <w:rPr>
          <w:rFonts w:ascii="Arial" w:hAnsi="Arial" w:cs="Arial"/>
        </w:rPr>
        <w:t>*</w:t>
      </w:r>
      <w:bookmarkStart w:id="0" w:name="_GoBack"/>
      <w:bookmarkEnd w:id="0"/>
      <w:r>
        <w:rPr>
          <w:rFonts w:ascii="Arial" w:hAnsi="Arial" w:cs="Arial"/>
        </w:rPr>
        <w:t>These and other grounds of deportability can be found at INA § 237.</w:t>
      </w:r>
    </w:p>
    <w:p w:rsidR="003227B0" w:rsidRPr="003227B0" w:rsidRDefault="003227B0" w:rsidP="003227B0">
      <w:pPr>
        <w:tabs>
          <w:tab w:val="left" w:pos="2055"/>
        </w:tabs>
        <w:rPr>
          <w:rFonts w:ascii="Arial" w:hAnsi="Arial" w:cs="Arial"/>
        </w:rPr>
      </w:pPr>
    </w:p>
    <w:p w:rsidR="00094F30" w:rsidRDefault="00094F30" w:rsidP="00094F30">
      <w:pPr>
        <w:tabs>
          <w:tab w:val="left" w:pos="2055"/>
        </w:tabs>
        <w:rPr>
          <w:rFonts w:ascii="Arial" w:hAnsi="Arial" w:cs="Arial"/>
        </w:rPr>
      </w:pPr>
    </w:p>
    <w:p w:rsidR="00094F30" w:rsidRDefault="00094F30" w:rsidP="00094F30">
      <w:pPr>
        <w:tabs>
          <w:tab w:val="left" w:pos="20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Grounds of inadmissibility</w:t>
      </w:r>
    </w:p>
    <w:p w:rsidR="00094F30" w:rsidRPr="00094F30" w:rsidRDefault="0079391C" w:rsidP="00094F30">
      <w:pPr>
        <w:pStyle w:val="ListParagraph"/>
        <w:numPr>
          <w:ilvl w:val="0"/>
          <w:numId w:val="13"/>
        </w:numPr>
        <w:tabs>
          <w:tab w:val="left" w:pos="2055"/>
        </w:tabs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Controlled substance violations</w:t>
      </w:r>
    </w:p>
    <w:p w:rsidR="00094F30" w:rsidRPr="00094F30" w:rsidRDefault="00094F30" w:rsidP="00094F30">
      <w:pPr>
        <w:pStyle w:val="ListParagraph"/>
        <w:numPr>
          <w:ilvl w:val="0"/>
          <w:numId w:val="13"/>
        </w:numPr>
        <w:tabs>
          <w:tab w:val="left" w:pos="2055"/>
        </w:tabs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Multiple criminal convictions for which the aggregate sentences were five years or more</w:t>
      </w:r>
    </w:p>
    <w:p w:rsidR="00094F30" w:rsidRPr="00094F30" w:rsidRDefault="00094F30" w:rsidP="00094F30">
      <w:pPr>
        <w:pStyle w:val="ListParagraph"/>
        <w:numPr>
          <w:ilvl w:val="0"/>
          <w:numId w:val="13"/>
        </w:numPr>
        <w:tabs>
          <w:tab w:val="left" w:pos="2055"/>
        </w:tabs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Drug trafficking</w:t>
      </w:r>
    </w:p>
    <w:p w:rsidR="00094F30" w:rsidRPr="00094F30" w:rsidRDefault="00094F30" w:rsidP="00094F30">
      <w:pPr>
        <w:pStyle w:val="ListParagraph"/>
        <w:numPr>
          <w:ilvl w:val="0"/>
          <w:numId w:val="13"/>
        </w:numPr>
        <w:tabs>
          <w:tab w:val="left" w:pos="2055"/>
        </w:tabs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Prostitution</w:t>
      </w:r>
    </w:p>
    <w:p w:rsidR="00094F30" w:rsidRPr="00094F30" w:rsidRDefault="00094F30" w:rsidP="00094F30">
      <w:pPr>
        <w:pStyle w:val="ListParagraph"/>
        <w:numPr>
          <w:ilvl w:val="0"/>
          <w:numId w:val="13"/>
        </w:numPr>
        <w:tabs>
          <w:tab w:val="left" w:pos="2055"/>
        </w:tabs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Trafficking</w:t>
      </w:r>
    </w:p>
    <w:p w:rsidR="00094F30" w:rsidRDefault="00094F30" w:rsidP="00094F30">
      <w:pPr>
        <w:pStyle w:val="ListParagraph"/>
        <w:numPr>
          <w:ilvl w:val="0"/>
          <w:numId w:val="13"/>
        </w:numPr>
        <w:tabs>
          <w:tab w:val="left" w:pos="2055"/>
        </w:tabs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Money laundering</w:t>
      </w:r>
    </w:p>
    <w:p w:rsidR="003227B0" w:rsidRDefault="00AB521E" w:rsidP="003227B0">
      <w:pPr>
        <w:tabs>
          <w:tab w:val="left" w:pos="2055"/>
        </w:tabs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3227B0">
        <w:rPr>
          <w:rFonts w:ascii="Arial" w:hAnsi="Arial" w:cs="Arial"/>
        </w:rPr>
        <w:t>These and other grounds of inadmissibility can be found at INA § 212(a).</w:t>
      </w:r>
    </w:p>
    <w:p w:rsidR="00AB521E" w:rsidRDefault="00AB521E" w:rsidP="003227B0">
      <w:pPr>
        <w:tabs>
          <w:tab w:val="left" w:pos="2055"/>
        </w:tabs>
        <w:rPr>
          <w:rFonts w:ascii="Arial" w:hAnsi="Arial" w:cs="Arial"/>
        </w:rPr>
      </w:pPr>
    </w:p>
    <w:p w:rsidR="00AB521E" w:rsidRDefault="00AB521E" w:rsidP="003227B0">
      <w:pPr>
        <w:tabs>
          <w:tab w:val="left" w:pos="20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Grounds for finding a lack of good moral character</w:t>
      </w:r>
    </w:p>
    <w:p w:rsidR="00AB521E" w:rsidRDefault="00AB521E" w:rsidP="00AB521E">
      <w:pPr>
        <w:pStyle w:val="ListParagraph"/>
        <w:numPr>
          <w:ilvl w:val="0"/>
          <w:numId w:val="14"/>
        </w:numPr>
        <w:tabs>
          <w:tab w:val="left" w:pos="2055"/>
        </w:tabs>
        <w:rPr>
          <w:rFonts w:ascii="Arial" w:hAnsi="Arial" w:cs="Arial"/>
        </w:rPr>
      </w:pPr>
      <w:r>
        <w:rPr>
          <w:rFonts w:ascii="Arial" w:hAnsi="Arial" w:cs="Arial"/>
        </w:rPr>
        <w:t>Habitual drunkard</w:t>
      </w:r>
    </w:p>
    <w:p w:rsidR="00AB521E" w:rsidRDefault="00AB521E" w:rsidP="00AB521E">
      <w:pPr>
        <w:pStyle w:val="ListParagraph"/>
        <w:numPr>
          <w:ilvl w:val="0"/>
          <w:numId w:val="14"/>
        </w:numPr>
        <w:tabs>
          <w:tab w:val="left" w:pos="2055"/>
        </w:tabs>
        <w:rPr>
          <w:rFonts w:ascii="Arial" w:hAnsi="Arial" w:cs="Arial"/>
        </w:rPr>
      </w:pPr>
      <w:r>
        <w:rPr>
          <w:rFonts w:ascii="Arial" w:hAnsi="Arial" w:cs="Arial"/>
        </w:rPr>
        <w:t>Illegal gambling</w:t>
      </w:r>
    </w:p>
    <w:p w:rsidR="00AB521E" w:rsidRDefault="00AB521E" w:rsidP="00AB521E">
      <w:pPr>
        <w:pStyle w:val="ListParagraph"/>
        <w:numPr>
          <w:ilvl w:val="0"/>
          <w:numId w:val="14"/>
        </w:numPr>
        <w:tabs>
          <w:tab w:val="left" w:pos="2055"/>
        </w:tabs>
        <w:rPr>
          <w:rFonts w:ascii="Arial" w:hAnsi="Arial" w:cs="Arial"/>
        </w:rPr>
      </w:pPr>
      <w:r>
        <w:rPr>
          <w:rFonts w:ascii="Arial" w:hAnsi="Arial" w:cs="Arial"/>
        </w:rPr>
        <w:t>Giving false testimony for the purpose of obtaining an immigration benefit</w:t>
      </w:r>
    </w:p>
    <w:p w:rsidR="00AB521E" w:rsidRPr="00AB521E" w:rsidRDefault="00AB521E" w:rsidP="00AB521E">
      <w:pPr>
        <w:tabs>
          <w:tab w:val="left" w:pos="2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***These and other statutory bars to good moral character can be found at INA </w:t>
      </w:r>
      <w:r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101(f).</w:t>
      </w:r>
    </w:p>
    <w:sectPr w:rsidR="00AB521E" w:rsidRPr="00AB521E" w:rsidSect="00204A6B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39" w:rsidRDefault="009B7039" w:rsidP="00CA5D14">
      <w:r>
        <w:separator/>
      </w:r>
    </w:p>
  </w:endnote>
  <w:endnote w:type="continuationSeparator" w:id="0">
    <w:p w:rsidR="009B7039" w:rsidRDefault="009B7039" w:rsidP="00CA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14" w:rsidRPr="003E66AE" w:rsidRDefault="00CA5D14" w:rsidP="00CA5D14">
    <w:pPr>
      <w:pStyle w:val="Footer"/>
      <w:jc w:val="both"/>
      <w:rPr>
        <w:rFonts w:ascii="Arial" w:hAnsi="Arial" w:cs="Arial"/>
      </w:rPr>
    </w:pPr>
    <w:r w:rsidRPr="003E66AE">
      <w:rPr>
        <w:rFonts w:ascii="Arial" w:hAnsi="Arial" w:cs="Arial"/>
      </w:rPr>
      <w:t xml:space="preserve">75 State St, </w:t>
    </w:r>
    <w:r w:rsidR="007E3691">
      <w:rPr>
        <w:rFonts w:ascii="Arial" w:hAnsi="Arial" w:cs="Arial"/>
      </w:rPr>
      <w:t>Suite 2105</w:t>
    </w:r>
    <w:r w:rsidRPr="003E66AE">
      <w:rPr>
        <w:rFonts w:ascii="Arial" w:hAnsi="Arial" w:cs="Arial"/>
      </w:rPr>
      <w:tab/>
    </w:r>
    <w:r w:rsidRPr="003E66AE">
      <w:rPr>
        <w:rFonts w:ascii="Arial" w:hAnsi="Arial" w:cs="Arial"/>
      </w:rPr>
      <w:tab/>
      <w:t>Phone: 617-694-5949</w:t>
    </w:r>
  </w:p>
  <w:p w:rsidR="00CA5D14" w:rsidRPr="003E66AE" w:rsidRDefault="00CA5D14" w:rsidP="00CA5D14">
    <w:pPr>
      <w:pStyle w:val="Footer"/>
      <w:jc w:val="both"/>
      <w:rPr>
        <w:rFonts w:ascii="Arial" w:hAnsi="Arial" w:cs="Arial"/>
      </w:rPr>
    </w:pPr>
    <w:r w:rsidRPr="003E66AE">
      <w:rPr>
        <w:rFonts w:ascii="Arial" w:hAnsi="Arial" w:cs="Arial"/>
      </w:rPr>
      <w:t>Boston, MA 02109</w:t>
    </w:r>
    <w:r w:rsidRPr="003E66AE">
      <w:rPr>
        <w:rFonts w:ascii="Arial" w:hAnsi="Arial" w:cs="Arial"/>
      </w:rPr>
      <w:tab/>
    </w:r>
    <w:r w:rsidRPr="003E66AE">
      <w:rPr>
        <w:rFonts w:ascii="Arial" w:hAnsi="Arial" w:cs="Arial"/>
      </w:rPr>
      <w:tab/>
      <w:t>Fax: 617-428-0551</w:t>
    </w:r>
  </w:p>
  <w:p w:rsidR="00CA5D14" w:rsidRPr="003E66AE" w:rsidRDefault="00CA5D14" w:rsidP="00CA5D14">
    <w:pPr>
      <w:pStyle w:val="Footer"/>
      <w:jc w:val="both"/>
      <w:rPr>
        <w:rFonts w:ascii="Arial" w:hAnsi="Arial" w:cs="Arial"/>
      </w:rPr>
    </w:pPr>
    <w:r w:rsidRPr="003E66AE">
      <w:rPr>
        <w:rFonts w:ascii="Arial" w:hAnsi="Arial" w:cs="Arial"/>
      </w:rPr>
      <w:t>info@gbcinitiative.org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A6" w:rsidRPr="007B661E" w:rsidRDefault="003D28A6">
    <w:pPr>
      <w:pStyle w:val="Footer"/>
      <w:rPr>
        <w:rFonts w:ascii="Arial" w:hAnsi="Arial" w:cs="Arial"/>
      </w:rPr>
    </w:pPr>
    <w:r w:rsidRPr="007B661E">
      <w:rPr>
        <w:rFonts w:ascii="Arial" w:hAnsi="Arial" w:cs="Arial"/>
      </w:rPr>
      <w:t>75 State St, Suite 2105</w:t>
    </w:r>
    <w:r w:rsidRPr="007B661E">
      <w:rPr>
        <w:rFonts w:ascii="Arial" w:hAnsi="Arial" w:cs="Arial"/>
      </w:rPr>
      <w:tab/>
    </w:r>
    <w:r w:rsidRPr="007B661E">
      <w:rPr>
        <w:rFonts w:ascii="Arial" w:hAnsi="Arial" w:cs="Arial"/>
      </w:rPr>
      <w:tab/>
      <w:t>Phone: (617) 694-5949</w:t>
    </w:r>
  </w:p>
  <w:p w:rsidR="003D28A6" w:rsidRPr="007B661E" w:rsidRDefault="003D28A6">
    <w:pPr>
      <w:pStyle w:val="Footer"/>
      <w:rPr>
        <w:rFonts w:ascii="Arial" w:hAnsi="Arial" w:cs="Arial"/>
      </w:rPr>
    </w:pPr>
    <w:r w:rsidRPr="007B661E">
      <w:rPr>
        <w:rFonts w:ascii="Arial" w:hAnsi="Arial" w:cs="Arial"/>
      </w:rPr>
      <w:t>Boston, MA 02134</w:t>
    </w:r>
    <w:r w:rsidRPr="007B661E">
      <w:rPr>
        <w:rFonts w:ascii="Arial" w:hAnsi="Arial" w:cs="Arial"/>
      </w:rPr>
      <w:tab/>
    </w:r>
    <w:r w:rsidRPr="007B661E">
      <w:rPr>
        <w:rFonts w:ascii="Arial" w:hAnsi="Arial" w:cs="Arial"/>
      </w:rPr>
      <w:tab/>
      <w:t>Fax: (617) 428-0551</w:t>
    </w:r>
  </w:p>
  <w:p w:rsidR="003D28A6" w:rsidRPr="007B661E" w:rsidRDefault="003D28A6">
    <w:pPr>
      <w:pStyle w:val="Footer"/>
      <w:rPr>
        <w:rFonts w:ascii="Arial" w:hAnsi="Arial" w:cs="Arial"/>
      </w:rPr>
    </w:pPr>
    <w:r w:rsidRPr="007B661E">
      <w:rPr>
        <w:rFonts w:ascii="Arial" w:hAnsi="Arial" w:cs="Arial"/>
      </w:rPr>
      <w:t>info@gbcinitiative.org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39" w:rsidRDefault="009B7039" w:rsidP="00CA5D14">
      <w:r>
        <w:separator/>
      </w:r>
    </w:p>
  </w:footnote>
  <w:footnote w:type="continuationSeparator" w:id="0">
    <w:p w:rsidR="009B7039" w:rsidRDefault="009B7039" w:rsidP="00CA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6B" w:rsidRDefault="00204A6B" w:rsidP="00204A6B">
    <w:pPr>
      <w:pStyle w:val="Header"/>
      <w:jc w:val="center"/>
    </w:pPr>
    <w:r w:rsidRPr="00AE778C">
      <w:rPr>
        <w:rFonts w:ascii="Arial" w:hAnsi="Arial" w:cs="Arial"/>
        <w:noProof/>
        <w:sz w:val="24"/>
        <w:szCs w:val="24"/>
      </w:rPr>
      <w:drawing>
        <wp:inline distT="0" distB="0" distL="0" distR="0" wp14:anchorId="3285885A" wp14:editId="47CCC4FA">
          <wp:extent cx="2914650" cy="840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I_logo_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811" cy="84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4A6B" w:rsidRPr="000B7BF9" w:rsidRDefault="00204A6B" w:rsidP="00204A6B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pt;height:60pt" o:bullet="t">
        <v:imagedata r:id="rId1" o:title="box"/>
      </v:shape>
    </w:pict>
  </w:numPicBullet>
  <w:abstractNum w:abstractNumId="0">
    <w:nsid w:val="0A593457"/>
    <w:multiLevelType w:val="hybridMultilevel"/>
    <w:tmpl w:val="399C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4BB4"/>
    <w:multiLevelType w:val="hybridMultilevel"/>
    <w:tmpl w:val="90302F76"/>
    <w:lvl w:ilvl="0" w:tplc="2DB60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4457"/>
    <w:multiLevelType w:val="hybridMultilevel"/>
    <w:tmpl w:val="A9DE2494"/>
    <w:lvl w:ilvl="0" w:tplc="B78AA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5BB3"/>
    <w:multiLevelType w:val="hybridMultilevel"/>
    <w:tmpl w:val="6248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A44AD"/>
    <w:multiLevelType w:val="hybridMultilevel"/>
    <w:tmpl w:val="65587654"/>
    <w:lvl w:ilvl="0" w:tplc="EA881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B79"/>
    <w:multiLevelType w:val="hybridMultilevel"/>
    <w:tmpl w:val="5066EF6E"/>
    <w:lvl w:ilvl="0" w:tplc="DA10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263AD"/>
    <w:multiLevelType w:val="hybridMultilevel"/>
    <w:tmpl w:val="971C9DB4"/>
    <w:lvl w:ilvl="0" w:tplc="7BD4D6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C6A10"/>
    <w:multiLevelType w:val="hybridMultilevel"/>
    <w:tmpl w:val="D844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181564"/>
    <w:multiLevelType w:val="hybridMultilevel"/>
    <w:tmpl w:val="079E7986"/>
    <w:lvl w:ilvl="0" w:tplc="9798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B7D66"/>
    <w:multiLevelType w:val="hybridMultilevel"/>
    <w:tmpl w:val="F230B222"/>
    <w:lvl w:ilvl="0" w:tplc="62B66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E0875"/>
    <w:multiLevelType w:val="hybridMultilevel"/>
    <w:tmpl w:val="65B2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C168D7"/>
    <w:multiLevelType w:val="hybridMultilevel"/>
    <w:tmpl w:val="775E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02B14"/>
    <w:multiLevelType w:val="hybridMultilevel"/>
    <w:tmpl w:val="1F12573E"/>
    <w:lvl w:ilvl="0" w:tplc="475E5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01F63"/>
    <w:multiLevelType w:val="hybridMultilevel"/>
    <w:tmpl w:val="A8DC8BBE"/>
    <w:lvl w:ilvl="0" w:tplc="97F8AA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3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6A"/>
    <w:rsid w:val="00000CE2"/>
    <w:rsid w:val="00040706"/>
    <w:rsid w:val="00046730"/>
    <w:rsid w:val="00056B3D"/>
    <w:rsid w:val="00063F0D"/>
    <w:rsid w:val="00094F30"/>
    <w:rsid w:val="000B7BF9"/>
    <w:rsid w:val="000C08BB"/>
    <w:rsid w:val="000C785D"/>
    <w:rsid w:val="000E29C5"/>
    <w:rsid w:val="000E3647"/>
    <w:rsid w:val="0014016D"/>
    <w:rsid w:val="00193A46"/>
    <w:rsid w:val="001E79DD"/>
    <w:rsid w:val="00204A6B"/>
    <w:rsid w:val="002144AA"/>
    <w:rsid w:val="00230A19"/>
    <w:rsid w:val="002B6A6C"/>
    <w:rsid w:val="002F0642"/>
    <w:rsid w:val="003227B0"/>
    <w:rsid w:val="00323B48"/>
    <w:rsid w:val="00360ED2"/>
    <w:rsid w:val="003666F8"/>
    <w:rsid w:val="003D28A6"/>
    <w:rsid w:val="003D72EF"/>
    <w:rsid w:val="003E66AE"/>
    <w:rsid w:val="004158FF"/>
    <w:rsid w:val="00434450"/>
    <w:rsid w:val="00457F76"/>
    <w:rsid w:val="004854F6"/>
    <w:rsid w:val="005370D3"/>
    <w:rsid w:val="00585E6A"/>
    <w:rsid w:val="006B02EA"/>
    <w:rsid w:val="006B3E7A"/>
    <w:rsid w:val="006D64B9"/>
    <w:rsid w:val="00714E1A"/>
    <w:rsid w:val="00715CB4"/>
    <w:rsid w:val="007539B9"/>
    <w:rsid w:val="00777EEA"/>
    <w:rsid w:val="0079391C"/>
    <w:rsid w:val="007B24E0"/>
    <w:rsid w:val="007B661E"/>
    <w:rsid w:val="007E3691"/>
    <w:rsid w:val="00852F4D"/>
    <w:rsid w:val="00882940"/>
    <w:rsid w:val="008A363F"/>
    <w:rsid w:val="009546CC"/>
    <w:rsid w:val="009B7039"/>
    <w:rsid w:val="00A41919"/>
    <w:rsid w:val="00A92A3C"/>
    <w:rsid w:val="00AB521E"/>
    <w:rsid w:val="00AE778C"/>
    <w:rsid w:val="00B25EAD"/>
    <w:rsid w:val="00B472AC"/>
    <w:rsid w:val="00B740C2"/>
    <w:rsid w:val="00B869C9"/>
    <w:rsid w:val="00BD458E"/>
    <w:rsid w:val="00C15C36"/>
    <w:rsid w:val="00C27954"/>
    <w:rsid w:val="00C62B67"/>
    <w:rsid w:val="00C646DB"/>
    <w:rsid w:val="00C83FF4"/>
    <w:rsid w:val="00C93E3E"/>
    <w:rsid w:val="00CA5D14"/>
    <w:rsid w:val="00CB4B1B"/>
    <w:rsid w:val="00CC2AED"/>
    <w:rsid w:val="00CD2837"/>
    <w:rsid w:val="00D9391D"/>
    <w:rsid w:val="00D96C6D"/>
    <w:rsid w:val="00DB61DC"/>
    <w:rsid w:val="00E60E22"/>
    <w:rsid w:val="00EA034F"/>
    <w:rsid w:val="00EA75E7"/>
    <w:rsid w:val="00EB5BD4"/>
    <w:rsid w:val="00F13279"/>
    <w:rsid w:val="00F5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053F4-C9A6-4A44-A992-5546C46F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A19"/>
    <w:pPr>
      <w:spacing w:after="0" w:line="240" w:lineRule="auto"/>
    </w:pPr>
    <w:rPr>
      <w:rFonts w:ascii="Times" w:eastAsiaTheme="minorEastAsia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5D14"/>
  </w:style>
  <w:style w:type="table" w:styleId="TableGrid">
    <w:name w:val="Table Grid"/>
    <w:basedOn w:val="TableNormal"/>
    <w:uiPriority w:val="59"/>
    <w:rsid w:val="00230A19"/>
    <w:pPr>
      <w:spacing w:after="0" w:line="240" w:lineRule="auto"/>
    </w:pPr>
    <w:rPr>
      <w:rFonts w:ascii="Times" w:eastAsiaTheme="minorEastAsia" w:hAnsi="Time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CD7DB-B365-48E1-94B5-699B06E7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12</cp:revision>
  <cp:lastPrinted>2014-05-28T13:40:00Z</cp:lastPrinted>
  <dcterms:created xsi:type="dcterms:W3CDTF">2014-07-29T15:32:00Z</dcterms:created>
  <dcterms:modified xsi:type="dcterms:W3CDTF">2014-07-29T20:21:00Z</dcterms:modified>
</cp:coreProperties>
</file>